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______Initial Referral                                                </w:t>
      </w:r>
      <w:r>
        <w:rPr>
          <w:sz w:val="24"/>
          <w:szCs w:val="24"/>
        </w:rPr>
        <w:t>____</w:t>
      </w:r>
      <w:r>
        <w:rPr>
          <w:sz w:val="20"/>
          <w:szCs w:val="20"/>
        </w:rPr>
        <w:t>Concurrent Referral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>Name:</w:t>
      </w:r>
      <w:r>
        <w:rPr>
          <w:sz w:val="20"/>
          <w:szCs w:val="20"/>
        </w:rPr>
        <w:t xml:space="preserve"> _______________________________                          </w:t>
      </w:r>
      <w:r>
        <w:rPr>
          <w:b/>
          <w:sz w:val="20"/>
          <w:szCs w:val="20"/>
        </w:rPr>
        <w:t>MA#:</w:t>
      </w:r>
      <w:r>
        <w:rPr>
          <w:sz w:val="20"/>
          <w:szCs w:val="20"/>
        </w:rPr>
        <w:t xml:space="preserve"> ___</w:t>
      </w:r>
      <w:r>
        <w:rPr>
          <w:sz w:val="20"/>
          <w:szCs w:val="20"/>
          <w:u w:val="single"/>
        </w:rPr>
        <w:t>_______</w:t>
      </w:r>
      <w:r>
        <w:rPr>
          <w:sz w:val="20"/>
          <w:szCs w:val="20"/>
        </w:rPr>
        <w:t xml:space="preserve">________________                                        </w:t>
      </w:r>
      <w:r>
        <w:rPr>
          <w:b/>
          <w:sz w:val="20"/>
          <w:szCs w:val="20"/>
        </w:rPr>
        <w:t>Any insurance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changes that you are aware of?</w:t>
      </w:r>
      <w:r>
        <w:rPr>
          <w:sz w:val="20"/>
          <w:szCs w:val="20"/>
        </w:rPr>
        <w:t xml:space="preserve"> _____________________________________________                                   This form must be completed in its entirety to allow for medical necessity and authorization for services.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>Please do not add diagnoses to the form.</w:t>
      </w:r>
      <w:r>
        <w:rPr>
          <w:sz w:val="20"/>
          <w:szCs w:val="20"/>
        </w:rPr>
        <w:t xml:space="preserve">  </w:t>
      </w:r>
    </w:p>
    <w:p>
      <w:pPr>
        <w:pStyle w:val="Normal"/>
        <w:spacing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Priority Population Diagnoses and Admitting Criteria:     </w:t>
      </w:r>
    </w:p>
    <w:p>
      <w:pPr>
        <w:pStyle w:val="Normal"/>
        <w:spacing w:before="0" w:after="0"/>
        <w:rPr>
          <w:b/>
          <w:sz w:val="18"/>
          <w:szCs w:val="18"/>
        </w:rPr>
      </w:pPr>
      <w:sdt>
        <w:sdtPr>
          <w:id w:val="174622022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F20.0 Paranoid</w:t>
      </w:r>
      <w:r>
        <w:rPr/>
        <w:t xml:space="preserve"> </w:t>
      </w:r>
      <w:r>
        <w:rPr>
          <w:sz w:val="18"/>
          <w:szCs w:val="18"/>
        </w:rPr>
        <w:t>Schizophrenia</w:t>
      </w:r>
      <w:r>
        <w:rPr>
          <w:b/>
          <w:sz w:val="18"/>
          <w:szCs w:val="18"/>
        </w:rPr>
        <w:t xml:space="preserve">                                       </w:t>
      </w:r>
      <w:sdt>
        <w:sdtPr>
          <w:id w:val="199691785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b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F29 Unspecified Schizophrenia Spectrum and Other Psychotic Disorder                                                              </w:t>
      </w:r>
      <w:r>
        <w:rPr>
          <w:sz w:val="18"/>
          <w:szCs w:val="18"/>
        </w:rPr>
        <w:t xml:space="preserve">                                 </w:t>
      </w:r>
      <w:r>
        <w:rPr>
          <w:b/>
          <w:sz w:val="18"/>
          <w:szCs w:val="18"/>
        </w:rPr>
        <w:t xml:space="preserve">                              </w:t>
      </w:r>
    </w:p>
    <w:p>
      <w:pPr>
        <w:pStyle w:val="Normal"/>
        <w:spacing w:before="0" w:after="0"/>
        <w:rPr>
          <w:rFonts w:cs="Calibri" w:cstheme="minorHAnsi"/>
          <w:b/>
          <w:sz w:val="18"/>
          <w:szCs w:val="18"/>
        </w:rPr>
      </w:pPr>
      <w:sdt>
        <w:sdtPr>
          <w:id w:val="-104421680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18"/>
              <w:szCs w:val="18"/>
            </w:rPr>
          </w:r>
          <w:r>
            <w:rPr>
              <w:rFonts w:eastAsia="MS Gothic" w:cs="Segoe UI Symbol" w:ascii="Segoe UI Symbol" w:hAnsi="Segoe UI Symbol"/>
              <w:sz w:val="18"/>
              <w:szCs w:val="18"/>
            </w:rPr>
            <w:t>☐</w:t>
          </w:r>
        </w:sdtContent>
      </w:sdt>
      <w:r>
        <w:rPr>
          <w:rFonts w:cs="Calibri" w:cstheme="minorHAnsi"/>
          <w:b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F20.1 Disorganized Schizophrenia</w:t>
      </w:r>
      <w:r>
        <w:rPr>
          <w:rFonts w:cs="Calibri" w:cstheme="minorHAnsi"/>
          <w:b/>
          <w:sz w:val="18"/>
          <w:szCs w:val="18"/>
        </w:rPr>
        <w:t xml:space="preserve">                                 </w:t>
      </w:r>
      <w:sdt>
        <w:sdtPr>
          <w:id w:val="171145608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F31.0 Bipolar I, Current or Most Recent Episode Hypomanic                                                                                                                                                                                                    </w:t>
      </w:r>
      <w:r>
        <w:rPr>
          <w:rFonts w:cs="Calibri" w:cstheme="minorHAnsi"/>
          <w:b/>
          <w:sz w:val="18"/>
          <w:szCs w:val="18"/>
        </w:rPr>
        <w:t xml:space="preserve"> </w:t>
      </w:r>
    </w:p>
    <w:p>
      <w:pPr>
        <w:pStyle w:val="Normal"/>
        <w:spacing w:before="0" w:after="0"/>
        <w:rPr>
          <w:sz w:val="18"/>
          <w:szCs w:val="18"/>
        </w:rPr>
      </w:pPr>
      <w:sdt>
        <w:sdtPr>
          <w:id w:val="3698780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18"/>
              <w:szCs w:val="18"/>
            </w:rPr>
          </w:r>
          <w:r>
            <w:rPr>
              <w:rFonts w:eastAsia="MS Gothic" w:cs="Segoe UI Symbol" w:ascii="Segoe UI Symbol" w:hAnsi="Segoe UI Symbol"/>
              <w:sz w:val="18"/>
              <w:szCs w:val="18"/>
            </w:rPr>
            <w:t>☐</w:t>
          </w:r>
        </w:sdtContent>
      </w:sdt>
      <w:r>
        <w:rPr>
          <w:rFonts w:cs="Calibri" w:cstheme="minorHAnsi"/>
          <w:b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F20.2 Catatonic Schizophrenia</w:t>
      </w:r>
      <w:r>
        <w:rPr>
          <w:rFonts w:cs="Calibri" w:cstheme="minorHAnsi"/>
          <w:b/>
          <w:sz w:val="18"/>
          <w:szCs w:val="18"/>
        </w:rPr>
        <w:t xml:space="preserve">                                       </w:t>
      </w:r>
      <w:sdt>
        <w:sdtPr>
          <w:id w:val="122518222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F31.13 Bipolar I, Most Recent Manic, Severe    </w:t>
      </w:r>
      <w:r>
        <w:rPr>
          <w:rFonts w:cs="Calibri" w:cstheme="minorHAnsi"/>
          <w:b/>
          <w:sz w:val="18"/>
          <w:szCs w:val="18"/>
        </w:rPr>
        <w:t xml:space="preserve"> </w:t>
      </w:r>
    </w:p>
    <w:p>
      <w:pPr>
        <w:pStyle w:val="Normal"/>
        <w:spacing w:before="0" w:after="0"/>
        <w:rPr>
          <w:rFonts w:cs="Calibri" w:cstheme="minorHAnsi"/>
          <w:b/>
          <w:sz w:val="18"/>
          <w:szCs w:val="18"/>
        </w:rPr>
      </w:pPr>
      <w:sdt>
        <w:sdtPr>
          <w:id w:val="-64412479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18"/>
              <w:szCs w:val="18"/>
            </w:rPr>
          </w:r>
          <w:r>
            <w:rPr>
              <w:rFonts w:eastAsia="MS Gothic" w:cs="Segoe UI Symbol" w:ascii="Segoe UI Symbol" w:hAnsi="Segoe UI Symbol"/>
              <w:sz w:val="18"/>
              <w:szCs w:val="18"/>
            </w:rPr>
            <w:t>☐</w:t>
          </w:r>
        </w:sdtContent>
      </w:sdt>
      <w:r>
        <w:rPr>
          <w:rFonts w:cs="Calibri" w:cstheme="minorHAnsi"/>
          <w:b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20.3 Undifferentiated</w:t>
      </w:r>
      <w:r>
        <w:rPr>
          <w:rFonts w:cs="Calibri" w:cstheme="minorHAnsi"/>
          <w:b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schizophrenia</w:t>
      </w:r>
      <w:r>
        <w:rPr>
          <w:rFonts w:cs="Calibri" w:cstheme="minorHAnsi"/>
          <w:b/>
          <w:sz w:val="18"/>
          <w:szCs w:val="18"/>
        </w:rPr>
        <w:t xml:space="preserve">                            </w:t>
      </w:r>
      <w:sdt>
        <w:sdtPr>
          <w:id w:val="-132557752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F31.2 Bipolar I, M</w:t>
      </w:r>
      <w:r>
        <w:rPr>
          <w:sz w:val="18"/>
          <w:szCs w:val="18"/>
        </w:rPr>
        <w:t xml:space="preserve">ost Recent Manic, with Psychotic features                                                                                                                                                                          </w:t>
      </w:r>
      <w:r>
        <w:rPr>
          <w:rFonts w:cs="Calibri" w:cstheme="minorHAnsi"/>
          <w:b/>
          <w:sz w:val="18"/>
          <w:szCs w:val="18"/>
        </w:rPr>
        <w:t xml:space="preserve">                              </w:t>
      </w:r>
    </w:p>
    <w:p>
      <w:pPr>
        <w:pStyle w:val="Normal"/>
        <w:spacing w:before="0" w:after="0"/>
        <w:rPr>
          <w:sz w:val="18"/>
          <w:szCs w:val="18"/>
        </w:rPr>
      </w:pPr>
      <w:sdt>
        <w:sdtPr>
          <w:id w:val="-121897993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18"/>
              <w:szCs w:val="18"/>
            </w:rPr>
          </w:r>
          <w:r>
            <w:rPr>
              <w:rFonts w:eastAsia="MS Gothic" w:cs="Segoe UI Symbol" w:ascii="Segoe UI Symbol" w:hAnsi="Segoe UI Symbol"/>
              <w:sz w:val="18"/>
              <w:szCs w:val="18"/>
            </w:rPr>
            <w:t>☐</w:t>
          </w:r>
        </w:sdtContent>
      </w:sdt>
      <w:r>
        <w:rPr>
          <w:rFonts w:cs="Calibri" w:cstheme="minorHAnsi"/>
          <w:b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F20.5 Residual schizophrenia</w:t>
      </w:r>
      <w:r>
        <w:rPr>
          <w:rFonts w:cs="Calibri" w:cstheme="minorHAnsi"/>
          <w:b/>
          <w:sz w:val="18"/>
          <w:szCs w:val="18"/>
        </w:rPr>
        <w:t xml:space="preserve">                                         </w:t>
      </w:r>
      <w:sdt>
        <w:sdtPr>
          <w:id w:val="213613241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F31.4 Bipolar I, Most Recent</w:t>
      </w:r>
      <w:r>
        <w:rPr>
          <w:sz w:val="18"/>
          <w:szCs w:val="18"/>
        </w:rPr>
        <w:t xml:space="preserve"> Episode Depressed, Severe                                                   </w:t>
      </w:r>
    </w:p>
    <w:p>
      <w:pPr>
        <w:pStyle w:val="Normal"/>
        <w:spacing w:before="0" w:after="0"/>
        <w:rPr>
          <w:sz w:val="18"/>
          <w:szCs w:val="18"/>
        </w:rPr>
      </w:pPr>
      <w:sdt>
        <w:sdtPr>
          <w:id w:val="-149347607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18"/>
              <w:szCs w:val="18"/>
            </w:rPr>
          </w:r>
          <w:r>
            <w:rPr>
              <w:rFonts w:eastAsia="MS Gothic" w:cs="Segoe UI Symbol" w:ascii="Segoe UI Symbol" w:hAnsi="Segoe UI Symbol"/>
              <w:sz w:val="18"/>
              <w:szCs w:val="18"/>
            </w:rPr>
            <w:t>☐</w:t>
          </w:r>
        </w:sdtContent>
      </w:sdt>
      <w:r>
        <w:rPr>
          <w:rFonts w:cs="Calibri" w:cstheme="minorHAnsi"/>
          <w:b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F20.81 Schizophrenia Disorder</w:t>
      </w:r>
      <w:r>
        <w:rPr>
          <w:rFonts w:cs="Calibri" w:cstheme="minorHAnsi"/>
          <w:b/>
          <w:sz w:val="18"/>
          <w:szCs w:val="18"/>
        </w:rPr>
        <w:t xml:space="preserve">                                      </w:t>
      </w:r>
      <w:sdt>
        <w:sdtPr>
          <w:id w:val="108619107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F31.5 Bipo</w:t>
      </w:r>
      <w:r>
        <w:rPr>
          <w:sz w:val="18"/>
          <w:szCs w:val="18"/>
        </w:rPr>
        <w:t xml:space="preserve">lar I, Most Recent Depressed with Psychotic features                         </w:t>
      </w:r>
      <w:sdt>
        <w:sdtPr>
          <w:id w:val="195320007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cs="Calibri" w:ascii="MS Gothic" w:hAnsi="MS Gothic" w:cstheme="minorHAnsi"/>
              <w:sz w:val="18"/>
              <w:szCs w:val="18"/>
            </w:rPr>
            <w:t>☐</w:t>
          </w:r>
        </w:sdtContent>
      </w:sdt>
      <w:r>
        <w:rPr>
          <w:rFonts w:cs="Calibri" w:cstheme="minorHAnsi"/>
          <w:b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>F20.89 Other schizophrenia</w:t>
      </w:r>
      <w:r>
        <w:rPr>
          <w:rFonts w:cs="Calibri" w:cstheme="minorHAnsi"/>
          <w:b/>
          <w:sz w:val="18"/>
          <w:szCs w:val="18"/>
        </w:rPr>
        <w:t xml:space="preserve">                                           </w:t>
      </w:r>
      <w:sdt>
        <w:sdtPr>
          <w:id w:val="-70687584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F31.63 Bipolar I Disorder, Mixed, Severe, w/o Psychotic Features                                                                                                                                </w:t>
      </w:r>
      <w:r>
        <w:rPr>
          <w:rFonts w:cs="Calibri" w:cstheme="minorHAnsi"/>
          <w:b/>
          <w:sz w:val="18"/>
          <w:szCs w:val="18"/>
        </w:rPr>
        <w:t xml:space="preserve"> </w:t>
      </w:r>
      <w:sdt>
        <w:sdtPr>
          <w:id w:val="82902462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sz w:val="18"/>
              <w:szCs w:val="18"/>
            </w:rPr>
          </w:r>
          <w:r>
            <w:rPr>
              <w:rFonts w:eastAsia="MS Gothic" w:cs="Segoe UI Symbol" w:ascii="Segoe UI Symbol" w:hAnsi="Segoe UI Symbol"/>
              <w:sz w:val="18"/>
              <w:szCs w:val="18"/>
            </w:rPr>
            <w:t>☐</w:t>
          </w:r>
        </w:sdtContent>
      </w:sdt>
      <w:r>
        <w:rPr>
          <w:rFonts w:cs="Calibri" w:cstheme="minorHAnsi"/>
          <w:sz w:val="18"/>
          <w:szCs w:val="18"/>
        </w:rPr>
        <w:t xml:space="preserve"> </w:t>
      </w:r>
      <w:r>
        <w:rPr>
          <w:rFonts w:cs="Calibri" w:cstheme="minorHAnsi"/>
          <w:sz w:val="18"/>
          <w:szCs w:val="18"/>
        </w:rPr>
        <w:t xml:space="preserve">F20.9 Schizophrenia  unspecified                                  </w:t>
      </w:r>
      <w:sdt>
        <w:sdtPr>
          <w:id w:val="-116647132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F31.64 Bipolar I,</w:t>
      </w:r>
      <w:r>
        <w:rPr>
          <w:sz w:val="18"/>
          <w:szCs w:val="18"/>
        </w:rPr>
        <w:t xml:space="preserve"> Mixed Severe with Psychotic Features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Calibri" w:cstheme="minorHAnsi"/>
          <w:sz w:val="18"/>
          <w:szCs w:val="18"/>
        </w:rPr>
        <w:t xml:space="preserve"> </w:t>
      </w:r>
    </w:p>
    <w:p>
      <w:pPr>
        <w:pStyle w:val="Normal"/>
        <w:spacing w:before="0" w:after="0"/>
        <w:rPr>
          <w:sz w:val="18"/>
          <w:szCs w:val="18"/>
        </w:rPr>
      </w:pPr>
      <w:sdt>
        <w:sdtPr>
          <w:id w:val="16575738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F22 Delusional Disorder</w:t>
      </w:r>
      <w:r>
        <w:rPr>
          <w:sz w:val="18"/>
          <w:szCs w:val="18"/>
        </w:rPr>
        <w:t xml:space="preserve">s                                                </w:t>
      </w:r>
      <w:sdt>
        <w:sdtPr>
          <w:id w:val="-17497213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F31.81 Bipolar II Disorder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sdt>
        <w:sdtPr>
          <w:id w:val="-197389593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F25.0 Schizoaffective Disorder, Bipolar Type   </w:t>
      </w:r>
      <w:r>
        <w:rPr>
          <w:sz w:val="18"/>
          <w:szCs w:val="18"/>
        </w:rPr>
        <w:t xml:space="preserve">           </w:t>
      </w:r>
      <w:sdt>
        <w:sdtPr>
          <w:id w:val="-123708317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F31.9 Bipolar I, Unspecified                                 </w:t>
      </w:r>
    </w:p>
    <w:p>
      <w:pPr>
        <w:pStyle w:val="Normal"/>
        <w:spacing w:before="0" w:after="0"/>
        <w:rPr>
          <w:sz w:val="18"/>
          <w:szCs w:val="18"/>
        </w:rPr>
      </w:pPr>
      <w:sdt>
        <w:sdtPr>
          <w:id w:val="-170994680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F25.1 Schizoaffective Disorder, Depressive Type  </w:t>
      </w:r>
      <w:r>
        <w:rPr>
          <w:sz w:val="18"/>
          <w:szCs w:val="18"/>
        </w:rPr>
        <w:t xml:space="preserve">     </w:t>
      </w:r>
      <w:sdt>
        <w:sdtPr>
          <w:id w:val="-182202462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F33.2 MDD, Recurrent Episode, Severe                                                          </w:t>
      </w:r>
    </w:p>
    <w:p>
      <w:pPr>
        <w:pStyle w:val="Normal"/>
        <w:spacing w:before="0" w:after="0"/>
        <w:rPr>
          <w:sz w:val="18"/>
          <w:szCs w:val="18"/>
        </w:rPr>
      </w:pPr>
      <w:sdt>
        <w:sdtPr>
          <w:id w:val="-209400087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F25.8 Other Schizoaffective Disorders </w:t>
      </w:r>
      <w:r>
        <w:rPr>
          <w:sz w:val="18"/>
          <w:szCs w:val="18"/>
        </w:rPr>
        <w:t xml:space="preserve">                        </w:t>
      </w:r>
      <w:sdt>
        <w:sdtPr>
          <w:id w:val="-66662289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F33.3 MDD, Recent, With Psychotic Features                     </w:t>
      </w:r>
    </w:p>
    <w:p>
      <w:pPr>
        <w:pStyle w:val="Normal"/>
        <w:tabs>
          <w:tab w:val="clear" w:pos="720"/>
          <w:tab w:val="center" w:pos="4680" w:leader="none"/>
          <w:tab w:val="left" w:pos="5124" w:leader="none"/>
        </w:tabs>
        <w:spacing w:before="0" w:after="0"/>
        <w:rPr>
          <w:sz w:val="18"/>
          <w:szCs w:val="18"/>
        </w:rPr>
      </w:pPr>
      <w:sdt>
        <w:sdtPr>
          <w:id w:val="94589192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F25.9 Schizoaffective Disorder, unspecified               </w:t>
      </w:r>
      <w:sdt>
        <w:sdtPr>
          <w:id w:val="-11450450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F60.3 Borderline Personality Disorder</w:t>
      </w:r>
    </w:p>
    <w:p>
      <w:pPr>
        <w:pStyle w:val="Normal"/>
        <w:spacing w:before="0" w:after="0"/>
        <w:rPr>
          <w:sz w:val="18"/>
          <w:szCs w:val="18"/>
        </w:rPr>
      </w:pPr>
      <w:sdt>
        <w:sdtPr>
          <w:id w:val="16651221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ascii="MS Gothic" w:hAnsi="MS Gothic"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F28 Other Specified Schizophrenia Spectrum and Other Psychotic Disorder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b/>
          <w:sz w:val="18"/>
          <w:szCs w:val="18"/>
        </w:rPr>
      </w:pPr>
      <w:r>
        <w:rPr/>
        <w:t xml:space="preserve">  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Primary Medical Diagnoses:</w:t>
      </w:r>
      <w:r>
        <w:rPr>
          <w:sz w:val="18"/>
          <w:szCs w:val="18"/>
        </w:rPr>
        <w:t xml:space="preserve"> ________________________________________________________________________________ 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 xml:space="preserve">Social Elements Impacting Diagnosis:                                                                                                                                                                                                    </w:t>
      </w:r>
      <w:sdt>
        <w:sdtPr>
          <w:id w:val="196885142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b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None                                   </w:t>
      </w:r>
      <w:r>
        <w:rPr>
          <w:sz w:val="18"/>
          <w:szCs w:val="18"/>
        </w:rPr>
        <w:t xml:space="preserve">  </w:t>
      </w:r>
      <w:sdt>
        <w:sdtPr>
          <w:id w:val="7594978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Access to Health Care                         </w:t>
      </w:r>
      <w:sdt>
        <w:sdtPr>
          <w:id w:val="-110896151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Housing Problems                              </w:t>
      </w:r>
      <w:sdt>
        <w:sdtPr>
          <w:id w:val="-39751875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Social Environment                                 </w:t>
      </w:r>
      <w:sdt>
        <w:sdtPr>
          <w:id w:val="156159163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Educational                         </w:t>
      </w:r>
      <w:r>
        <w:rPr>
          <w:sz w:val="18"/>
          <w:szCs w:val="18"/>
        </w:rPr>
        <w:t xml:space="preserve"> </w:t>
      </w:r>
      <w:sdt>
        <w:sdtPr>
          <w:id w:val="171577516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Legal</w:t>
      </w:r>
      <w:r>
        <w:rPr>
          <w:sz w:val="18"/>
          <w:szCs w:val="18"/>
        </w:rPr>
        <w:t xml:space="preserve"> System/Crime                            </w:t>
      </w:r>
      <w:sdt>
        <w:sdtPr>
          <w:id w:val="-6439735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Occupational                                       </w:t>
      </w:r>
      <w:sdt>
        <w:sdtPr>
          <w:id w:val="96639796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Homelessness                                          </w:t>
      </w:r>
      <w:sdt>
        <w:sdtPr>
          <w:id w:val="-13441147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Financial                               </w:t>
      </w:r>
      <w:sdt>
        <w:sdtPr>
          <w:id w:val="38261248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Primary Support                                   </w:t>
      </w:r>
      <w:sdt>
        <w:sdtPr>
          <w:id w:val="177674022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Other Psychosocial/Environ.            </w:t>
      </w:r>
      <w:sdt>
        <w:sdtPr>
          <w:id w:val="-14622641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Unknown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 xml:space="preserve">Individual continues to need intervention in the following areas:                                                                                                                                                </w:t>
      </w:r>
      <w:sdt>
        <w:sdtPr>
          <w:id w:val="-19719803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b/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Inability to maintain independent employment</w:t>
      </w:r>
      <w:r>
        <w:rPr>
          <w:sz w:val="18"/>
          <w:szCs w:val="18"/>
        </w:rPr>
        <w:t xml:space="preserve">     </w:t>
      </w:r>
      <w:sdt>
        <w:sdtPr>
          <w:id w:val="-76715393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Social behavior that results in interventions by the mental health system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sdt>
        <w:sdtPr>
          <w:id w:val="-180615208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Inability to procure financial assistance due to cognitive disorganization                                                                                                                                 </w:t>
      </w:r>
      <w:sdt>
        <w:sdtPr>
          <w:id w:val="102620897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Severe inability to establish or maintain social supports    </w:t>
      </w:r>
      <w:sdt>
        <w:sdtPr>
          <w:id w:val="44226810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Need assistance with basic living skills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Please describe any significant changes since the last referral. (Criminal charges, substance abuse, med compliance issues, hospitalization etc.)</w:t>
      </w:r>
      <w:r>
        <w:rPr>
          <w:sz w:val="18"/>
          <w:szCs w:val="18"/>
        </w:rPr>
        <w:t xml:space="preserve"> _______________________________________________________________________________________   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Continuing Areas of Rehabilitation Needs:                                                                                                                                                                1) Self-care skills-</w:t>
      </w:r>
      <w:r>
        <w:rPr>
          <w:sz w:val="18"/>
          <w:szCs w:val="18"/>
        </w:rPr>
        <w:t xml:space="preserve"> </w:t>
      </w:r>
      <w:sdt>
        <w:sdtPr>
          <w:id w:val="-20981689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P</w:t>
      </w:r>
      <w:r>
        <w:rPr>
          <w:sz w:val="18"/>
          <w:szCs w:val="18"/>
        </w:rPr>
        <w:t xml:space="preserve">ersonal hygiene, </w:t>
      </w:r>
      <w:sdt>
        <w:sdtPr>
          <w:id w:val="-13645816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G</w:t>
      </w:r>
      <w:r>
        <w:rPr>
          <w:sz w:val="18"/>
          <w:szCs w:val="18"/>
        </w:rPr>
        <w:t xml:space="preserve">rooming, </w:t>
      </w:r>
      <w:sdt>
        <w:sdtPr>
          <w:id w:val="-199618165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N</w:t>
      </w:r>
      <w:r>
        <w:rPr>
          <w:sz w:val="18"/>
          <w:szCs w:val="18"/>
        </w:rPr>
        <w:t xml:space="preserve">utrition, </w:t>
      </w:r>
      <w:sdt>
        <w:sdtPr>
          <w:id w:val="157238233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D</w:t>
      </w:r>
      <w:r>
        <w:rPr>
          <w:sz w:val="18"/>
          <w:szCs w:val="18"/>
        </w:rPr>
        <w:t xml:space="preserve">ietary planning, </w:t>
      </w:r>
      <w:sdt>
        <w:sdtPr>
          <w:id w:val="16922606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F</w:t>
      </w:r>
      <w:r>
        <w:rPr>
          <w:sz w:val="18"/>
          <w:szCs w:val="18"/>
        </w:rPr>
        <w:t xml:space="preserve">ood preparation,                                                                                       </w:t>
      </w:r>
      <w:sdt>
        <w:sdtPr>
          <w:id w:val="151711727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Self-administration</w:t>
      </w:r>
      <w:r>
        <w:rPr>
          <w:sz w:val="18"/>
          <w:szCs w:val="18"/>
        </w:rPr>
        <w:t xml:space="preserve"> of medication.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>2) Social Skills-</w:t>
      </w:r>
      <w:r>
        <w:rPr>
          <w:sz w:val="18"/>
          <w:szCs w:val="18"/>
        </w:rPr>
        <w:t xml:space="preserve"> </w:t>
      </w:r>
      <w:sdt>
        <w:sdtPr>
          <w:id w:val="-204335630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C</w:t>
      </w:r>
      <w:r>
        <w:rPr>
          <w:sz w:val="18"/>
          <w:szCs w:val="18"/>
        </w:rPr>
        <w:t xml:space="preserve">ommunity integration activities, </w:t>
      </w:r>
      <w:sdt>
        <w:sdtPr>
          <w:id w:val="147054991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D</w:t>
      </w:r>
      <w:r>
        <w:rPr>
          <w:sz w:val="18"/>
          <w:szCs w:val="18"/>
        </w:rPr>
        <w:t xml:space="preserve">eveloping natural supports, </w:t>
      </w:r>
      <w:sdt>
        <w:sdtPr>
          <w:id w:val="11095310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D</w:t>
      </w:r>
      <w:r>
        <w:rPr>
          <w:sz w:val="18"/>
          <w:szCs w:val="18"/>
        </w:rPr>
        <w:t xml:space="preserve">eveloping natural supports,                            </w:t>
      </w:r>
      <w:sdt>
        <w:sdtPr>
          <w:id w:val="2098430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D</w:t>
      </w:r>
      <w:r>
        <w:rPr>
          <w:sz w:val="18"/>
          <w:szCs w:val="18"/>
        </w:rPr>
        <w:t xml:space="preserve">eveloping linkages with and supporting the individual’s participation in community activities.                                                                                      </w:t>
      </w:r>
      <w:r>
        <w:rPr>
          <w:b/>
          <w:sz w:val="18"/>
          <w:szCs w:val="18"/>
        </w:rPr>
        <w:t>3) Independent living skills-</w:t>
      </w:r>
      <w:r>
        <w:rPr>
          <w:sz w:val="18"/>
          <w:szCs w:val="18"/>
        </w:rPr>
        <w:t xml:space="preserve"> </w:t>
      </w:r>
      <w:sdt>
        <w:sdtPr>
          <w:id w:val="-198130197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S</w:t>
      </w:r>
      <w:r>
        <w:rPr>
          <w:sz w:val="18"/>
          <w:szCs w:val="18"/>
        </w:rPr>
        <w:t xml:space="preserve">kills necessary for housing stability, </w:t>
      </w:r>
      <w:sdt>
        <w:sdtPr>
          <w:id w:val="53901332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C</w:t>
      </w:r>
      <w:r>
        <w:rPr>
          <w:sz w:val="18"/>
          <w:szCs w:val="18"/>
        </w:rPr>
        <w:t xml:space="preserve">ommunity awareness, </w:t>
      </w:r>
      <w:sdt>
        <w:sdtPr>
          <w:id w:val="-126075413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M</w:t>
      </w:r>
      <w:r>
        <w:rPr>
          <w:sz w:val="18"/>
          <w:szCs w:val="18"/>
        </w:rPr>
        <w:t xml:space="preserve">obility and transportation skills, </w:t>
      </w:r>
      <w:sdt>
        <w:sdtPr>
          <w:id w:val="902851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M</w:t>
      </w:r>
      <w:r>
        <w:rPr>
          <w:sz w:val="18"/>
          <w:szCs w:val="18"/>
        </w:rPr>
        <w:t xml:space="preserve">oney management, </w:t>
      </w:r>
      <w:sdt>
        <w:sdtPr>
          <w:id w:val="188328069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Accessing available entitlements and resources, </w:t>
      </w:r>
      <w:sdt>
        <w:sdtPr>
          <w:id w:val="121146014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Supporting the individual to obtain and retain employment, </w:t>
      </w:r>
      <w:sdt>
        <w:sdtPr>
          <w:id w:val="-163162004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Health promotion and training, </w:t>
      </w:r>
      <w:sdt>
        <w:sdtPr>
          <w:id w:val="-15466002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18"/>
              <w:szCs w:val="18"/>
            </w:rPr>
          </w:r>
          <w:r>
            <w:rPr>
              <w:rFonts w:eastAsia="MS Gothic" w:ascii="MS Gothic" w:hAnsi="MS Gothic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Individual welln</w:t>
      </w:r>
      <w:r>
        <w:rPr>
          <w:sz w:val="18"/>
          <w:szCs w:val="18"/>
        </w:rPr>
        <w:t>ess self-management.</w:t>
      </w:r>
    </w:p>
    <w:p>
      <w:pPr>
        <w:pStyle w:val="Normal"/>
        <w:spacing w:lineRule="auto" w:line="360" w:before="0" w:after="0"/>
        <w:rPr>
          <w:rFonts w:ascii="Swiss721BT-Bold" w:hAnsi="Swiss721BT-Bold" w:eastAsia="Times New Roman" w:cs="Swiss721BT-Bold"/>
          <w:bCs/>
          <w:sz w:val="19"/>
          <w:szCs w:val="19"/>
        </w:rPr>
      </w:pPr>
      <w:r>
        <w:rPr>
          <w:rFonts w:eastAsia="Times New Roman" w:cs="Swiss721BT-Bold" w:ascii="Swiss721BT-Bold" w:hAnsi="Swiss721BT-Bold"/>
          <w:bCs/>
          <w:sz w:val="19"/>
          <w:szCs w:val="19"/>
        </w:rPr>
        <w:t>Referring Provider/Agency Staff Signature: ____________________________ Date: ________________</w:t>
      </w:r>
    </w:p>
    <w:p>
      <w:pPr>
        <w:pStyle w:val="Normal"/>
        <w:spacing w:lineRule="auto" w:line="360" w:before="0" w:after="0"/>
        <w:rPr>
          <w:rFonts w:ascii="Swiss721BT-Bold" w:hAnsi="Swiss721BT-Bold" w:eastAsia="Times New Roman" w:cs="Swiss721BT-Bold"/>
          <w:bCs/>
          <w:sz w:val="19"/>
          <w:szCs w:val="19"/>
        </w:rPr>
      </w:pPr>
      <w:r>
        <w:rPr>
          <w:rFonts w:eastAsia="Times New Roman" w:cs="Swiss721BT-Bold" w:ascii="Swiss721BT-Bold" w:hAnsi="Swiss721BT-Bold"/>
          <w:bCs/>
          <w:sz w:val="19"/>
          <w:szCs w:val="19"/>
        </w:rPr>
        <w:t>Printed Name: ____________________________________   Position/Credential: ______________________</w:t>
      </w:r>
    </w:p>
    <w:p>
      <w:pPr>
        <w:pStyle w:val="Normal"/>
        <w:spacing w:lineRule="auto" w:line="360" w:before="0" w:after="0"/>
        <w:rPr>
          <w:rFonts w:ascii="Swiss721BT-Bold" w:hAnsi="Swiss721BT-Bold" w:eastAsia="Times New Roman" w:cs="Swiss721BT-Bold"/>
          <w:bCs/>
          <w:sz w:val="19"/>
          <w:szCs w:val="19"/>
        </w:rPr>
      </w:pPr>
      <w:r>
        <w:rPr>
          <w:rFonts w:eastAsia="Times New Roman" w:cs="Swiss721BT-Bold" w:ascii="Swiss721BT-Bold" w:hAnsi="Swiss721BT-Bold"/>
          <w:bCs/>
          <w:sz w:val="19"/>
          <w:szCs w:val="19"/>
        </w:rPr>
        <w:t>Email address: ________________________________________ Supervisor Name/Credential_____________________</w:t>
      </w:r>
    </w:p>
    <w:p>
      <w:pPr>
        <w:pStyle w:val="Normal"/>
        <w:spacing w:lineRule="auto" w:line="360" w:before="0" w:after="0"/>
        <w:rPr>
          <w:rFonts w:ascii="Swiss721BT-Bold" w:hAnsi="Swiss721BT-Bold" w:eastAsia="Times New Roman" w:cs="Swiss721BT-Bold"/>
          <w:bCs/>
          <w:sz w:val="19"/>
          <w:szCs w:val="19"/>
        </w:rPr>
      </w:pPr>
      <w:r>
        <w:rPr>
          <w:rFonts w:eastAsia="Times New Roman" w:cs="Swiss721BT-Bold" w:ascii="Swiss721BT-Bold" w:hAnsi="Swiss721BT-Bold"/>
          <w:bCs/>
          <w:sz w:val="19"/>
          <w:szCs w:val="19"/>
        </w:rPr>
        <w:t>Agency: _____________________________________________________________________________</w:t>
      </w:r>
    </w:p>
    <w:p>
      <w:pPr>
        <w:pStyle w:val="Normal"/>
        <w:pBdr>
          <w:bottom w:val="double" w:sz="6" w:space="1" w:color="000000"/>
        </w:pBdr>
        <w:spacing w:lineRule="auto" w:line="240" w:before="0" w:after="0"/>
        <w:rPr>
          <w:rFonts w:ascii="Times New Roman" w:hAnsi="Times New Roman" w:eastAsia="Times New Roman" w:cs="Times New Roman"/>
          <w:b/>
          <w:i/>
          <w:i/>
          <w:sz w:val="16"/>
          <w:szCs w:val="16"/>
        </w:rPr>
      </w:pPr>
      <w:r>
        <w:rPr>
          <w:rFonts w:eastAsia="Times New Roman" w:cs="Times New Roman" w:ascii="Times New Roman" w:hAnsi="Times New Roman"/>
          <w:b/>
          <w:i/>
          <w:sz w:val="16"/>
          <w:szCs w:val="16"/>
        </w:rPr>
        <w:t>Attach a “Professional Assertion of Need for PRP Services” and a copy of psychosocial assessment and current Treatment Plan.</w:t>
      </w:r>
    </w:p>
    <w:tbl>
      <w:tblPr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360"/>
      </w:tblGrid>
      <w:tr>
        <w:trPr/>
        <w:tc>
          <w:tcPr>
            <w:tcW w:w="93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Swiss721BT-Roman" w:hAnsi="Swiss721BT-Roman" w:eastAsia="Times New Roman" w:cs="Swiss721BT-Roman"/>
                <w:b/>
                <w:sz w:val="13"/>
                <w:szCs w:val="13"/>
              </w:rPr>
            </w:pPr>
            <w:r>
              <w:rPr>
                <w:rFonts w:eastAsia="Times New Roman" w:cs="Swiss721BT-Roman" w:ascii="Swiss721BT-Roman" w:hAnsi="Swiss721BT-Roman"/>
                <w:b/>
                <w:sz w:val="13"/>
                <w:szCs w:val="13"/>
              </w:rPr>
              <w:t xml:space="preserve">** Phone: 443-438-3536                                                                    Fax: 443-708-0853           </w:t>
            </w:r>
          </w:p>
          <w:p>
            <w:pPr>
              <w:pStyle w:val="Normal"/>
              <w:widowControl w:val="false"/>
              <w:spacing w:lineRule="atLeast" w:line="220" w:before="0" w:after="0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tLeast" w:line="220" w:before="0" w:after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Swiss721BT-Roman" w:hAnsi="Swiss721BT-Roman" w:eastAsia="Times New Roman" w:cs="Swiss721BT-Roman"/>
          <w:b/>
          <w:sz w:val="13"/>
          <w:szCs w:val="13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S Gothic">
    <w:charset w:val="01"/>
    <w:family w:val="roman"/>
    <w:pitch w:val="variable"/>
  </w:font>
  <w:font w:name="Segoe UI Symbol">
    <w:charset w:val="01"/>
    <w:family w:val="roman"/>
    <w:pitch w:val="variable"/>
  </w:font>
  <w:font w:name="Swiss721BT-Bold">
    <w:charset w:val="01"/>
    <w:family w:val="roman"/>
    <w:pitch w:val="variable"/>
  </w:font>
  <w:font w:name="Times New Roman">
    <w:charset w:val="01"/>
    <w:family w:val="roman"/>
    <w:pitch w:val="variable"/>
  </w:font>
  <w:font w:name="Swiss721BT-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Revised 03/13/2024                                                                                                        Approved by: Chris Iweha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Revised 03/13/2024                                                                                                        Approved by: Chris Iweha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Karis Health Services LLC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  <w:t xml:space="preserve">                                      </w:t>
    </w:r>
    <w:r>
      <w:rPr>
        <w:rFonts w:eastAsia="Times New Roman" w:cs="Times New Roman" w:ascii="Times New Roman" w:hAnsi="Times New Roman"/>
        <w:sz w:val="24"/>
        <w:szCs w:val="24"/>
      </w:rPr>
      <w:t>2300 Garrison Boulevard, Suite 220, Baltimore, MD 21216.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sz w:val="24"/>
        <w:szCs w:val="24"/>
        <w:u w:val="single"/>
      </w:rPr>
    </w:pPr>
    <w:r>
      <w:rPr>
        <w:b/>
        <w:sz w:val="24"/>
        <w:szCs w:val="24"/>
      </w:rPr>
      <w:t xml:space="preserve">          </w:t>
    </w:r>
    <w:r>
      <w:rPr>
        <w:b/>
        <w:sz w:val="24"/>
        <w:szCs w:val="24"/>
        <w:u w:val="single"/>
      </w:rPr>
      <w:t>Referral for Psychiatric Rehabilitation Program (Adult-PRP)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sz w:val="24"/>
        <w:szCs w:val="24"/>
        <w:u w:val="single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Karis Health Services LLC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  <w:t xml:space="preserve">                                      </w:t>
    </w:r>
    <w:r>
      <w:rPr>
        <w:rFonts w:eastAsia="Times New Roman" w:cs="Times New Roman" w:ascii="Times New Roman" w:hAnsi="Times New Roman"/>
        <w:sz w:val="24"/>
        <w:szCs w:val="24"/>
      </w:rPr>
      <w:t>2300 Garrison Boulevard, Suite 220, Baltimore, MD 21216.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sz w:val="24"/>
        <w:szCs w:val="24"/>
        <w:u w:val="single"/>
      </w:rPr>
    </w:pPr>
    <w:r>
      <w:rPr>
        <w:b/>
        <w:sz w:val="24"/>
        <w:szCs w:val="24"/>
      </w:rPr>
      <w:t xml:space="preserve">          </w:t>
    </w:r>
    <w:r>
      <w:rPr>
        <w:b/>
        <w:sz w:val="24"/>
        <w:szCs w:val="24"/>
        <w:u w:val="single"/>
      </w:rPr>
      <w:t>Referral for Psychiatric Rehabilitation Program (Adult-PRP)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sz w:val="24"/>
        <w:szCs w:val="24"/>
        <w:u w:val="single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95126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95126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21252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9512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95126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2125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LibreOffice/7.5.3.2$MacOSX_AARCH64 LibreOffice_project/9f56dff12ba03b9acd7730a5a481eea045e468f3</Application>
  <AppVersion>15.0000</AppVersion>
  <Pages>2</Pages>
  <Words>495</Words>
  <Characters>3551</Characters>
  <CharactersWithSpaces>9087</CharactersWithSpaces>
  <Paragraphs>29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2024-04-01T21:59:00Z</dcterms:created>
  <dc:creator>Chris Iweha</dc:creator>
  <dc:description/>
  <dc:language>en-GB</dc:language>
  <cp:lastModifiedBy/>
  <cp:lastPrinted>2021-07-06T13:35:00Z</cp:lastPrinted>
  <dcterms:modified xsi:type="dcterms:W3CDTF">2025-12-16T18:18:59Z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053de3cf0a83fbc74e56cdc227f45049d046f358a774603006bf910d3601aea2</vt:lpwstr>
  </property>
</Properties>
</file>